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7B" w:rsidRDefault="00BE6249" w:rsidP="0028567B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7F1B">
        <w:rPr>
          <w:rFonts w:ascii="Times New Roman" w:eastAsia="Calibri" w:hAnsi="Times New Roman" w:cs="Times New Roman"/>
          <w:b/>
          <w:sz w:val="24"/>
          <w:szCs w:val="24"/>
        </w:rPr>
        <w:t>Расчетно-графическая работа №</w:t>
      </w:r>
      <w:r w:rsidR="001E41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7F1B">
        <w:rPr>
          <w:rFonts w:ascii="Times New Roman" w:eastAsia="Calibri" w:hAnsi="Times New Roman" w:cs="Times New Roman"/>
          <w:b/>
          <w:sz w:val="24"/>
          <w:szCs w:val="24"/>
        </w:rPr>
        <w:t>9  «</w:t>
      </w:r>
      <w:r w:rsidRPr="00EE7F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Определение важнейших показателей эффективности </w:t>
      </w:r>
      <w:proofErr w:type="spellStart"/>
      <w:r w:rsidRPr="00EE7F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энергоиспользования</w:t>
      </w:r>
      <w:proofErr w:type="spellEnd"/>
      <w:r w:rsidR="002856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 обработке металлов резанием. </w:t>
      </w:r>
    </w:p>
    <w:p w:rsidR="00BE6249" w:rsidRPr="00EE7F1B" w:rsidRDefault="00BE6249" w:rsidP="0028567B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Цель работы:</w:t>
      </w:r>
      <w:r w:rsidRPr="00EE7F1B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EE7F1B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Ознакомиться с порядком определения важнейших показателей эффективности </w:t>
      </w:r>
      <w:proofErr w:type="spellStart"/>
      <w:r w:rsidRPr="00EE7F1B">
        <w:rPr>
          <w:rFonts w:ascii="Times New Roman" w:eastAsia="Times New Roman" w:hAnsi="Times New Roman" w:cs="Times New Roman"/>
          <w:b/>
          <w:bCs/>
          <w:i/>
          <w:lang w:eastAsia="ru-RU"/>
        </w:rPr>
        <w:t>энергоиспользования</w:t>
      </w:r>
      <w:proofErr w:type="spellEnd"/>
      <w:r w:rsidR="0028567B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металлорежущего оборудования.</w:t>
      </w:r>
    </w:p>
    <w:p w:rsidR="00BE6249" w:rsidRPr="00EE7F1B" w:rsidRDefault="00BE6249" w:rsidP="00BE6249">
      <w:pPr>
        <w:tabs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Вопросы для самоподготовки и контрольного тестирования</w:t>
      </w:r>
      <w:proofErr w:type="gramStart"/>
      <w:r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C85F23" w:rsidRPr="00EE0B33" w:rsidRDefault="00EE0B33" w:rsidP="00EE0B33">
      <w:pPr>
        <w:pStyle w:val="9"/>
        <w:numPr>
          <w:ilvl w:val="0"/>
          <w:numId w:val="1"/>
        </w:numPr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Опишите </w:t>
      </w:r>
      <w:r w:rsidR="00BE6249" w:rsidRPr="00EE7F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технологии </w:t>
      </w:r>
      <w:r w:rsidR="00C85F23" w:rsidRPr="0028567B">
        <w:rPr>
          <w:rFonts w:ascii="Times New Roman" w:hAnsi="Times New Roman"/>
          <w:spacing w:val="-2"/>
          <w:sz w:val="24"/>
          <w:szCs w:val="24"/>
        </w:rPr>
        <w:t xml:space="preserve"> обра</w:t>
      </w:r>
      <w:r>
        <w:rPr>
          <w:rFonts w:ascii="Times New Roman" w:hAnsi="Times New Roman"/>
          <w:spacing w:val="-2"/>
          <w:sz w:val="24"/>
          <w:szCs w:val="24"/>
        </w:rPr>
        <w:t xml:space="preserve">ботки металлов резанием </w:t>
      </w:r>
      <w:r w:rsidRPr="00EE0B33">
        <w:rPr>
          <w:rFonts w:ascii="Times New Roman" w:hAnsi="Times New Roman"/>
          <w:b/>
          <w:spacing w:val="-2"/>
          <w:sz w:val="24"/>
          <w:szCs w:val="24"/>
        </w:rPr>
        <w:t>(</w:t>
      </w:r>
      <w:r w:rsidR="00C85F23" w:rsidRPr="00EE0B33">
        <w:rPr>
          <w:rFonts w:ascii="Times New Roman" w:hAnsi="Times New Roman"/>
          <w:b/>
          <w:i/>
          <w:spacing w:val="-2"/>
          <w:sz w:val="24"/>
          <w:szCs w:val="24"/>
        </w:rPr>
        <w:t>точение</w:t>
      </w:r>
      <w:proofErr w:type="gramStart"/>
      <w:r w:rsidR="00C85F23" w:rsidRPr="00EE0B33">
        <w:rPr>
          <w:rFonts w:ascii="Times New Roman" w:hAnsi="Times New Roman"/>
          <w:b/>
          <w:i/>
          <w:spacing w:val="-2"/>
          <w:sz w:val="24"/>
          <w:szCs w:val="24"/>
        </w:rPr>
        <w:t xml:space="preserve"> ,</w:t>
      </w:r>
      <w:proofErr w:type="gramEnd"/>
      <w:r w:rsidR="00C85F23" w:rsidRPr="00EE0B33">
        <w:rPr>
          <w:rFonts w:ascii="Times New Roman" w:hAnsi="Times New Roman"/>
          <w:b/>
          <w:i/>
          <w:spacing w:val="-2"/>
          <w:sz w:val="24"/>
          <w:szCs w:val="24"/>
        </w:rPr>
        <w:t xml:space="preserve"> сверление , фрезерование , строгание , шлифование </w:t>
      </w:r>
      <w:r w:rsidRPr="00EE0B33">
        <w:rPr>
          <w:rFonts w:ascii="Times New Roman" w:hAnsi="Times New Roman"/>
          <w:b/>
          <w:i/>
          <w:spacing w:val="-2"/>
          <w:sz w:val="24"/>
          <w:szCs w:val="24"/>
        </w:rPr>
        <w:t>)</w:t>
      </w:r>
      <w:r w:rsidR="00C85F23" w:rsidRPr="00EE0B33">
        <w:rPr>
          <w:rFonts w:ascii="Times New Roman" w:hAnsi="Times New Roman"/>
          <w:b/>
          <w:i/>
          <w:spacing w:val="-2"/>
          <w:sz w:val="24"/>
          <w:szCs w:val="24"/>
        </w:rPr>
        <w:t>.</w:t>
      </w:r>
      <w:r w:rsidR="00C85F23" w:rsidRPr="00EE0B33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BE6249" w:rsidRPr="00EE0B33" w:rsidRDefault="00BE6249" w:rsidP="00EE0B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и охарактеризуйте основных потребителей энергии в металлорежущем станке.</w:t>
      </w:r>
    </w:p>
    <w:p w:rsidR="00BE6249" w:rsidRPr="00EE0B33" w:rsidRDefault="00BE6249" w:rsidP="00EE0B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методы определения показателей эффективности </w:t>
      </w:r>
      <w:proofErr w:type="spellStart"/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энергоиспользования</w:t>
      </w:r>
      <w:proofErr w:type="spellEnd"/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металлообрабатывающих станков используются в настоящее время? Дайте им характеристику.</w:t>
      </w:r>
    </w:p>
    <w:p w:rsidR="00BE6249" w:rsidRPr="00EE0B33" w:rsidRDefault="00BE6249" w:rsidP="00EE0B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Проведите классификацию металлорежущих станков. Влияет ли вид станка на выбор показателей эффективности его </w:t>
      </w:r>
      <w:proofErr w:type="spellStart"/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энергоиспользования</w:t>
      </w:r>
      <w:proofErr w:type="spellEnd"/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>? Почему?</w:t>
      </w:r>
    </w:p>
    <w:p w:rsidR="00EE0B33" w:rsidRPr="00EE0B33" w:rsidRDefault="00BE6249" w:rsidP="00EE0B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Приведите и охарактеризуйте номенклатуру показателей эффективности </w:t>
      </w:r>
      <w:proofErr w:type="spellStart"/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энергоиспользования</w:t>
      </w:r>
      <w:proofErr w:type="spellEnd"/>
      <w:r w:rsidRPr="00EE0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металлообрабатывающих станков.</w:t>
      </w:r>
      <w:bookmarkStart w:id="0" w:name="_GoBack"/>
      <w:bookmarkEnd w:id="0"/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Краткие теоретические сведения</w:t>
      </w:r>
    </w:p>
    <w:p w:rsidR="0028567B" w:rsidRDefault="0028567B" w:rsidP="001E413B">
      <w:pPr>
        <w:pStyle w:val="9"/>
        <w:spacing w:before="0" w:after="0"/>
        <w:rPr>
          <w:rFonts w:ascii="Times New Roman" w:hAnsi="Times New Roman"/>
          <w:sz w:val="24"/>
          <w:szCs w:val="24"/>
        </w:rPr>
      </w:pPr>
      <w:r w:rsidRPr="0028567B">
        <w:rPr>
          <w:rFonts w:ascii="Times New Roman" w:hAnsi="Times New Roman" w:cs="Times New Roman"/>
          <w:b/>
          <w:sz w:val="24"/>
          <w:szCs w:val="24"/>
        </w:rPr>
        <w:t>1.1.</w:t>
      </w:r>
      <w:r w:rsidRPr="0028567B">
        <w:rPr>
          <w:rFonts w:ascii="Times New Roman" w:hAnsi="Times New Roman"/>
          <w:b/>
          <w:i/>
          <w:sz w:val="24"/>
          <w:szCs w:val="24"/>
        </w:rPr>
        <w:t>Технологии  обработки металлов резанием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D5655D">
        <w:rPr>
          <w:rFonts w:ascii="Times New Roman" w:hAnsi="Times New Roman"/>
          <w:b/>
          <w:i/>
          <w:sz w:val="28"/>
          <w:szCs w:val="28"/>
        </w:rPr>
        <w:br/>
      </w:r>
      <w:r w:rsidRPr="0028567B">
        <w:rPr>
          <w:rFonts w:ascii="Times New Roman" w:hAnsi="Times New Roman"/>
          <w:b/>
          <w:i/>
          <w:sz w:val="24"/>
          <w:szCs w:val="24"/>
        </w:rPr>
        <w:t xml:space="preserve">       Резание металлов</w:t>
      </w:r>
      <w:r w:rsidRPr="0028567B">
        <w:rPr>
          <w:rFonts w:ascii="Times New Roman" w:hAnsi="Times New Roman"/>
          <w:sz w:val="24"/>
          <w:szCs w:val="24"/>
        </w:rPr>
        <w:t xml:space="preserve"> – это обработка металлов снятием стружки для придания изделию заданной формы, размеров и обеспечения определенного технологического качества поверхности. Резание металлов осуществляется на металлорежущих станках или вручную с помощью металлорежущего инструмента.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567B">
        <w:rPr>
          <w:rFonts w:ascii="Times New Roman" w:hAnsi="Times New Roman"/>
          <w:sz w:val="24"/>
          <w:szCs w:val="24"/>
        </w:rPr>
        <w:t xml:space="preserve">На машиностроительных заводах до 40–60 % деталей машин получают в результате обработки заготовок на металлорежущих станках. </w:t>
      </w:r>
      <w:r w:rsidRPr="0028567B">
        <w:rPr>
          <w:rFonts w:ascii="Times New Roman" w:hAnsi="Times New Roman"/>
          <w:spacing w:val="-2"/>
          <w:sz w:val="24"/>
          <w:szCs w:val="24"/>
        </w:rPr>
        <w:t>В процессе обработки исходная заготовка и режущий инструмент получают рабочее движение от механизмов металлорежущих станков и перемещаются относительно друг друга. Для осуществления обработки резанием необходимо сочетание двух видов движения: главного движения резания и движения подачи.</w:t>
      </w:r>
      <w:r w:rsidRPr="0028567B">
        <w:rPr>
          <w:rFonts w:ascii="Times New Roman" w:hAnsi="Times New Roman"/>
          <w:sz w:val="24"/>
          <w:szCs w:val="24"/>
        </w:rPr>
        <w:t xml:space="preserve">   </w:t>
      </w:r>
      <w:r w:rsidRPr="0028567B">
        <w:rPr>
          <w:rFonts w:ascii="Times New Roman" w:hAnsi="Times New Roman"/>
          <w:spacing w:val="-2"/>
          <w:sz w:val="24"/>
          <w:szCs w:val="24"/>
        </w:rPr>
        <w:t xml:space="preserve">Наиболее распространенными видами обработки металлов резанием являются: </w:t>
      </w:r>
      <w:r>
        <w:rPr>
          <w:rFonts w:ascii="Times New Roman" w:hAnsi="Times New Roman"/>
          <w:b/>
          <w:i/>
          <w:spacing w:val="-2"/>
          <w:sz w:val="24"/>
          <w:szCs w:val="24"/>
        </w:rPr>
        <w:t>точение</w:t>
      </w:r>
      <w:proofErr w:type="gramStart"/>
      <w:r>
        <w:rPr>
          <w:rFonts w:ascii="Times New Roman" w:hAnsi="Times New Roman"/>
          <w:b/>
          <w:i/>
          <w:spacing w:val="-2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b/>
          <w:i/>
          <w:spacing w:val="-2"/>
          <w:sz w:val="24"/>
          <w:szCs w:val="24"/>
        </w:rPr>
        <w:t xml:space="preserve"> сверление , фрезерование , строгание , шлифование </w:t>
      </w:r>
      <w:r w:rsidRPr="0028567B">
        <w:rPr>
          <w:rFonts w:ascii="Times New Roman" w:hAnsi="Times New Roman"/>
          <w:i/>
          <w:spacing w:val="-2"/>
          <w:sz w:val="24"/>
          <w:szCs w:val="24"/>
        </w:rPr>
        <w:t>.</w:t>
      </w:r>
      <w:r w:rsidRPr="002856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</w:t>
      </w:r>
    </w:p>
    <w:p w:rsidR="0028567B" w:rsidRPr="0028567B" w:rsidRDefault="0028567B" w:rsidP="0028567B">
      <w:pPr>
        <w:pStyle w:val="9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8567B">
        <w:rPr>
          <w:rFonts w:ascii="Times New Roman" w:hAnsi="Times New Roman"/>
          <w:sz w:val="24"/>
          <w:szCs w:val="24"/>
        </w:rPr>
        <w:t>Обработку металлов резанием производят на металлорежущих станках при помощи режущего инструмента – однолезвийного (</w:t>
      </w:r>
      <w:r w:rsidRPr="0028567B">
        <w:rPr>
          <w:rFonts w:ascii="Times New Roman" w:hAnsi="Times New Roman"/>
          <w:i/>
          <w:sz w:val="24"/>
          <w:szCs w:val="24"/>
        </w:rPr>
        <w:t>резцы)</w:t>
      </w:r>
      <w:r w:rsidRPr="0028567B">
        <w:rPr>
          <w:rFonts w:ascii="Times New Roman" w:hAnsi="Times New Roman"/>
          <w:sz w:val="24"/>
          <w:szCs w:val="24"/>
        </w:rPr>
        <w:t xml:space="preserve"> и многолезвийного с двумя и более режущими кромками (</w:t>
      </w:r>
      <w:r w:rsidRPr="0028567B">
        <w:rPr>
          <w:rFonts w:ascii="Times New Roman" w:hAnsi="Times New Roman"/>
          <w:i/>
          <w:sz w:val="24"/>
          <w:szCs w:val="24"/>
        </w:rPr>
        <w:t>сверла, зенкеры, развертки и</w:t>
      </w:r>
      <w:r w:rsidR="001E413B">
        <w:rPr>
          <w:rFonts w:ascii="Times New Roman" w:hAnsi="Times New Roman"/>
          <w:i/>
          <w:sz w:val="24"/>
          <w:szCs w:val="24"/>
        </w:rPr>
        <w:t xml:space="preserve"> </w:t>
      </w:r>
      <w:r w:rsidRPr="0028567B">
        <w:rPr>
          <w:rFonts w:ascii="Times New Roman" w:hAnsi="Times New Roman"/>
          <w:i/>
          <w:sz w:val="24"/>
          <w:szCs w:val="24"/>
        </w:rPr>
        <w:t>др.).</w:t>
      </w:r>
      <w:r w:rsidRPr="0028567B">
        <w:rPr>
          <w:rFonts w:ascii="Times New Roman" w:hAnsi="Times New Roman"/>
          <w:sz w:val="24"/>
          <w:szCs w:val="24"/>
        </w:rPr>
        <w:t xml:space="preserve"> Инструменты, изготовленные из абразивных материалов (например, шлифовальные круги), обеспечивают высокую точность обработки и относятся к </w:t>
      </w:r>
      <w:proofErr w:type="gramStart"/>
      <w:r w:rsidRPr="0028567B">
        <w:rPr>
          <w:rFonts w:ascii="Times New Roman" w:hAnsi="Times New Roman"/>
          <w:sz w:val="24"/>
          <w:szCs w:val="24"/>
        </w:rPr>
        <w:t>многолезвийным</w:t>
      </w:r>
      <w:proofErr w:type="gramEnd"/>
      <w:r w:rsidRPr="0028567B">
        <w:rPr>
          <w:rFonts w:ascii="Times New Roman" w:hAnsi="Times New Roman"/>
          <w:sz w:val="24"/>
          <w:szCs w:val="24"/>
        </w:rPr>
        <w:t>, так как они имеют множество острых режущих кромок.</w:t>
      </w:r>
    </w:p>
    <w:p w:rsidR="0028567B" w:rsidRPr="0028567B" w:rsidRDefault="0028567B" w:rsidP="002856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567B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       </w:t>
      </w:r>
      <w:r w:rsidRPr="0028567B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Точение (токарная обработка</w:t>
      </w:r>
      <w:r w:rsidRPr="0028567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 – обработка наружных и внутренних поверхностей тел вращения резанием – характеризуется вращательным движением заготовки и поступательным движением режуще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го инструмента – резца</w:t>
      </w:r>
      <w:proofErr w:type="gram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28567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.</w:t>
      </w:r>
      <w:proofErr w:type="gramEnd"/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Разновидности точения: </w:t>
      </w:r>
      <w:r w:rsidRPr="0028567B">
        <w:rPr>
          <w:rFonts w:ascii="Times New Roman" w:eastAsia="Times New Roman" w:hAnsi="Times New Roman"/>
          <w:i/>
          <w:sz w:val="24"/>
          <w:szCs w:val="24"/>
          <w:lang w:eastAsia="ru-RU"/>
        </w:rPr>
        <w:t>обтачивание, растачивание, подрезание, разрезание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>. При точении заготовке сообщается главное движение резания, а инструменту – движение подачи.</w:t>
      </w:r>
    </w:p>
    <w:p w:rsidR="0028567B" w:rsidRPr="0028567B" w:rsidRDefault="0028567B" w:rsidP="002856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567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 </w:t>
      </w:r>
      <w:r w:rsidRPr="002856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Сверление 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>– широко распространенный метод получе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ния отверстий резанием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Главное движение при сверлении – вращательное, а движение подачи – поступательное. Оба движения при сверлении отверстий на сверлильных станках сообщаются инструменту – сверлу. При сверлении отверстие получается небольшой точности, с шероховатой поверхностью, поэтому предварительно просверленные отверстия обрабатывают зенкером (зенкерование) и разверткой (развертывание). </w:t>
      </w:r>
    </w:p>
    <w:p w:rsidR="0028567B" w:rsidRPr="0028567B" w:rsidRDefault="0028567B" w:rsidP="002856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56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Фрезерование</w:t>
      </w:r>
      <w:r w:rsidRPr="0028567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856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–</w:t>
      </w:r>
      <w:r w:rsidRPr="0028567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>процесс обработки изделий многолезвийным режущим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инструментом – фрезой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сравнению с процессом точения, при фрезеровании в работе одновременно участвует несколько лезвий, поэтому фрезерование является более производительным способом обработки, чем точение. Каждый зуб фрезы работает 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периодически, а корпус – ее большей частью.</w:t>
      </w:r>
    </w:p>
    <w:p w:rsidR="0028567B" w:rsidRPr="0028567B" w:rsidRDefault="0028567B" w:rsidP="002856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56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Pr="001E413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Строгание –</w:t>
      </w:r>
      <w:r w:rsidRPr="0028567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предназначено</w:t>
      </w:r>
      <w:r w:rsidRPr="0028567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>для обработки длинны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 плоских поверхностей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>. Оно выполняется при прямолинейном возвратно-поступательном движении резца или заготовки – это движение является главным. После каждого двойного хода заготовка или резец перемещаются в поперечном направлении, совершая тем самым движение поперечной подачи.</w:t>
      </w:r>
    </w:p>
    <w:p w:rsidR="0028567B" w:rsidRPr="0028567B" w:rsidRDefault="0028567B" w:rsidP="002856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56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</w:t>
      </w:r>
      <w:r w:rsidRPr="001E413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Шлифование</w:t>
      </w:r>
      <w:r w:rsidRPr="002856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28567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– 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>процесс обработки заготовок резанием при помощи шлифовального круга-инструмента, имеющего форму тела вращения и состоящего из абразивных зерен и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вязующего их материала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8567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вращении круга наиболее выступающие из связки зерна, контактируя с заготовкой, снимают с ее поверхности тонкие стружки. Большинство из них, сгорая, образуют пучок искр. Обработка шлифованием в большинстве случаев является чистовой и отделочной операцией, обеспечивающей высокое качество обработанной поверхности и точность обработки. </w:t>
      </w:r>
    </w:p>
    <w:p w:rsidR="0028567B" w:rsidRPr="0028567B" w:rsidRDefault="0028567B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56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1.2.</w:t>
      </w:r>
      <w:r w:rsidR="00BE6249" w:rsidRPr="002856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Выбор показателей эффективности </w:t>
      </w:r>
      <w:proofErr w:type="spellStart"/>
      <w:r w:rsidR="00BE6249" w:rsidRPr="002856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энергоиспользования</w:t>
      </w:r>
      <w:proofErr w:type="spellEnd"/>
      <w:r w:rsidR="00BE6249" w:rsidRPr="002856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металлообрабатывающих станков </w:t>
      </w:r>
    </w:p>
    <w:p w:rsidR="00BE6249" w:rsidRPr="00EE7F1B" w:rsidRDefault="00A9510A" w:rsidP="00A951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металлообрабатавающего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 на предприятии </w:t>
      </w:r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 на определении затрат (расхода) электроэнергии станком за цикл обработки заданных деталей, который осуществляется с учетом производительности, качества обработки, энергетических потерь в станке и т. д. При определении расхода электроэнергии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учитывают всех </w:t>
      </w:r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ителей электроэнергии в станке (механическая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электрическая, гидравлическая части приводов,  устройства</w:t>
      </w:r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управления, измерения и авто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матики </w:t>
      </w:r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 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фактических значений показателей проводят экспериментально при испытаниях опытных образцов станка с проведением специальных измерений характеристик для оценки показателей 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энергоиснользования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тех или иных показателей для конкретного металлообрабатывающего станка осуществляют с учетом: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применения показателя (при сертификации, для сравнительной оценки станков разных моделей и т. п.),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технологического назначения станка (для токарных работ, шлифования, электрофизической обработки и т. д.),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характера обработки (черновая, чистовая, отделочная),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степени автоматизации станка (с ручным управлением, программным управлением, обрабатывающего центра, гибкого производственного модуля и т. п.),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структуры цикла обработки (последовательности и соотношения времени резания и холостого хода).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определения расчетных и экспериментальных значений выбранных показателей эффективности 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энергоиспользования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конкретных станков при их проектировании, испытаниях и сертификации приводят в соответствующих методиках, разработка которых должна предусматриваться в контрактах или договорах на поставку.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Нормативные значения показателей эффективности 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энергоиспользования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металлообрабатывающих станков, устанавливаемые в нормативных документах, технической и методической документациях, разрабатываются на основе:</w:t>
      </w:r>
      <w:proofErr w:type="gramEnd"/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достижения экономически оправданной эффективности использования электроэнергии станками при существующем мировом уровне развития техники и технологий;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использования имеющегося опыта нормирования показателей и обоснования принимаемых значений соответствующими расчетами и испытаниями;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соблюдения нормативных требований по охране окружающей среды.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значения показателей для станков серийною выпуска устанавливаются по мере накопления и анализа данных о фактических значениях с учетом назначения станка и условий его эксплуатации.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специальных станков, выпускаемых небольшими партиями, в том числе в единичных экземплярах, нормативные значения показателей согласовываются изготовителем и заказчиком оборудования и вносятся в соответствующие ТУ (технические условия), ТЗ (техническое задание) или заменяющие их документы</w:t>
      </w:r>
      <w:proofErr w:type="gram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контракты и руководства по эксплуатации.</w:t>
      </w:r>
    </w:p>
    <w:p w:rsidR="001E413B" w:rsidRDefault="00BE6249" w:rsidP="00BE6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Металлорежущие станки в зависимости от вида обработки делят на девять групп </w:t>
      </w:r>
    </w:p>
    <w:p w:rsidR="00BE6249" w:rsidRPr="00EE7F1B" w:rsidRDefault="00BE6249" w:rsidP="001E4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7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A951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510A" w:rsidRPr="001E413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1.</w:t>
      </w:r>
      <w:proofErr w:type="gramEnd"/>
      <w:r w:rsidR="00A9510A" w:rsidRPr="001E413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A9510A" w:rsidRPr="001E413B">
        <w:rPr>
          <w:rFonts w:ascii="Times New Roman" w:eastAsia="Times New Roman" w:hAnsi="Times New Roman" w:cs="Times New Roman"/>
          <w:bCs/>
          <w:i/>
          <w:caps/>
          <w:kern w:val="32"/>
          <w:sz w:val="24"/>
          <w:szCs w:val="24"/>
          <w:lang w:eastAsia="ru-RU"/>
        </w:rPr>
        <w:t>Т</w:t>
      </w:r>
      <w:r w:rsidR="00A9510A" w:rsidRPr="001E413B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ru-RU"/>
        </w:rPr>
        <w:t>окарные</w:t>
      </w:r>
      <w:r w:rsidR="00A9510A" w:rsidRPr="001E413B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ru-RU"/>
        </w:rPr>
        <w:t>, 2.</w:t>
      </w:r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Сверлильные и расточные</w:t>
      </w:r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3. </w:t>
      </w:r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Шлифовальные, полировальные, доводочные, заточные</w:t>
      </w:r>
      <w:r w:rsidR="001E413B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4.</w:t>
      </w:r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Комбинированные</w:t>
      </w:r>
      <w:r w:rsidR="001E413B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E413B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5.</w:t>
      </w:r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Зуб</w:t>
      </w:r>
      <w:proofErr w:type="gramStart"/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о-</w:t>
      </w:r>
      <w:proofErr w:type="gramEnd"/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proofErr w:type="spellStart"/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резьбообрабатывающие</w:t>
      </w:r>
      <w:proofErr w:type="spellEnd"/>
      <w:r w:rsidR="001E413B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6.</w:t>
      </w:r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Фрезерные</w:t>
      </w:r>
      <w:r w:rsidR="00A9510A" w:rsidRPr="001E413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1E413B" w:rsidRPr="001E413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7.</w:t>
      </w:r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Строгательные, долбежные, протяжные</w:t>
      </w:r>
      <w:r w:rsidR="001E413B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E413B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</w:t>
      </w:r>
      <w:r w:rsidR="00A9510A" w:rsidRPr="001E413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Разрезные</w:t>
      </w:r>
      <w:r w:rsidR="001E413B" w:rsidRPr="001E413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9.</w:t>
      </w:r>
      <w:r w:rsidR="00A9510A"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Разные</w:t>
      </w:r>
      <w:proofErr w:type="gramStart"/>
      <w:r w:rsidR="00A9510A" w:rsidRPr="00EE7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7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  <w:r w:rsidRPr="00EE7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каждую группу — на десять типов (подгрупп) в зависимости от назначения станков, их компоновки, степени автоматизации или вида применяемого инструмента.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для характеристики эффективности 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энергоиспользования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металлорежущих станков и</w:t>
      </w:r>
      <w:r w:rsidR="001E413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спользуют следующие  показатели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6249" w:rsidRPr="00EE7F1B" w:rsidRDefault="001E413B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</w:t>
      </w:r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Удельный расход электроэнергии </w:t>
      </w:r>
      <w:proofErr w:type="spellStart"/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</w:t>
      </w:r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у</w:t>
      </w:r>
      <w:proofErr w:type="spellEnd"/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</w:t>
      </w:r>
      <w:proofErr w:type="spellStart"/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сновной</w:t>
      </w:r>
      <w:proofErr w:type="spellEnd"/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</w:t>
      </w:r>
      <w:proofErr w:type="gramStart"/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–– </w:t>
      </w:r>
      <w:proofErr w:type="gramEnd"/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затрачиваемой в станке электроэнергии к объему продукции, произведенной за это же время при определенных условиях.</w:t>
      </w:r>
    </w:p>
    <w:p w:rsidR="00BE6249" w:rsidRPr="00EE7F1B" w:rsidRDefault="001E413B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</w:t>
      </w:r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Коэффициент полезного действия станка по электроэнергии (цикловой) </w:t>
      </w:r>
      <w:proofErr w:type="spellStart"/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η</w:t>
      </w:r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gramStart"/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.ц</w:t>
      </w:r>
      <w:proofErr w:type="spellEnd"/>
      <w:proofErr w:type="gramEnd"/>
      <w:r w:rsidR="00BE6249" w:rsidRPr="00EE7F1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отношение расхода электроэнергии на процесс резания (формообразования) к полному расходу электроэнергии в станке за цикл обработки тех же деталей.</w:t>
      </w:r>
    </w:p>
    <w:p w:rsidR="00BE6249" w:rsidRPr="00EE7F1B" w:rsidRDefault="001E413B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</w:t>
      </w:r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Коэффициент использования станка по электроэнергии (цикловой) К</w:t>
      </w:r>
      <w:proofErr w:type="gramStart"/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w</w:t>
      </w:r>
      <w:proofErr w:type="gramEnd"/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ц </w:t>
      </w:r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BE6249"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отношение фактического расхода электроэнергии в станке при обработке заданных деталей к номинальному расходу (произведению суммарной номинальной мощности всех установленных на станке электродвигателей и времени цикла обработки).</w:t>
      </w:r>
    </w:p>
    <w:p w:rsidR="00BE6249" w:rsidRPr="00EE7F1B" w:rsidRDefault="001E413B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</w:t>
      </w:r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Коэффициент использования станка по мощности (цикловой) </w:t>
      </w:r>
      <w:proofErr w:type="spellStart"/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</w:t>
      </w:r>
      <w:r w:rsidR="00BE6249" w:rsidRPr="00EE7F1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ц</w:t>
      </w:r>
      <w:proofErr w:type="spellEnd"/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отношение средней (взвешенной) потребляемой за цикл обработки заданных деталей мощности к суммарной номинальной мощности всех установленных на станке электродвигателей.</w:t>
      </w:r>
    </w:p>
    <w:p w:rsidR="00BE6249" w:rsidRPr="00EE7F1B" w:rsidRDefault="001E413B" w:rsidP="001E4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BE6249"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Удельный расход электроэнергии </w:t>
      </w:r>
      <w:proofErr w:type="spellStart"/>
      <w:r w:rsidR="00BE6249"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</w:t>
      </w:r>
      <w:r w:rsidR="00BE6249" w:rsidRPr="001E413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у</w:t>
      </w:r>
      <w:proofErr w:type="spellEnd"/>
      <w:r w:rsidR="00BE6249"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(</w:t>
      </w:r>
      <w:proofErr w:type="spellStart"/>
      <w:r w:rsidR="00BE6249"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кВтч</w:t>
      </w:r>
      <w:proofErr w:type="spellEnd"/>
      <w:r w:rsidR="00BE6249"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/ед. продукции</w:t>
      </w:r>
      <w:r w:rsidR="00BE6249"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вычисляют по формуле:</w:t>
      </w:r>
    </w:p>
    <w:p w:rsidR="00BE6249" w:rsidRPr="00EE7F1B" w:rsidRDefault="00BE6249" w:rsidP="00BE62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</w:t>
      </w:r>
      <w:r w:rsidRPr="00EE7F1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у</w:t>
      </w:r>
      <w:proofErr w:type="spellEnd"/>
      <w:r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</w:t>
      </w:r>
      <w:r w:rsidRPr="00EE7F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EE7F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</w:t>
      </w:r>
      <w:r w:rsidRPr="00EE7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(9.1)</w:t>
      </w:r>
    </w:p>
    <w:p w:rsidR="00BE6249" w:rsidRPr="00EE7F1B" w:rsidRDefault="00BE6249" w:rsidP="001E41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="001E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E41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полный расход электроэнергии в станке при изготовлении партии деталей–представителей, 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кВтч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E6249" w:rsidRPr="00EE7F1B" w:rsidRDefault="00BE6249" w:rsidP="001E4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1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–  число</w:t>
      </w:r>
      <w:proofErr w:type="gram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деталей, шт.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КПД (коэффициент полезного действия)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станка по электроэнергии (цикловой) </w:t>
      </w:r>
      <w:proofErr w:type="spellStart"/>
      <w:r w:rsidRPr="001E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η</w:t>
      </w:r>
      <w:r w:rsidRPr="001E41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э</w:t>
      </w:r>
      <w:proofErr w:type="gramStart"/>
      <w:r w:rsidRPr="001E41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.ц</w:t>
      </w:r>
      <w:proofErr w:type="spellEnd"/>
      <w:proofErr w:type="gram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вычисляют по формуле:</w:t>
      </w:r>
    </w:p>
    <w:p w:rsidR="00BE6249" w:rsidRPr="001E413B" w:rsidRDefault="00BE6249" w:rsidP="00BE62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η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э</w:t>
      </w:r>
      <w:proofErr w:type="gramStart"/>
      <w:r w:rsidRPr="001E413B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.ц</w:t>
      </w:r>
      <w:proofErr w:type="spellEnd"/>
      <w:proofErr w:type="gram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= 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</w:t>
      </w:r>
      <w:proofErr w:type="spellStart"/>
      <w:r w:rsidRPr="001E413B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э.ф</w:t>
      </w:r>
      <w:proofErr w:type="spell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                    (9.2)</w:t>
      </w:r>
    </w:p>
    <w:p w:rsidR="00BE6249" w:rsidRPr="001E413B" w:rsidRDefault="00BE6249" w:rsidP="001E41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где </w:t>
      </w:r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W</w:t>
      </w:r>
      <w:proofErr w:type="spellStart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gramStart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.ф</w:t>
      </w:r>
      <w:proofErr w:type="spellEnd"/>
      <w:proofErr w:type="gram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расход электроэнергии на процесс резания (формообразования) на станке за цикл обработки заданных деталей–представителей, </w:t>
      </w:r>
      <w:proofErr w:type="spellStart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кВтч</w:t>
      </w:r>
      <w:proofErr w:type="spell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.;</w:t>
      </w:r>
    </w:p>
    <w:p w:rsidR="00BE6249" w:rsidRPr="001E413B" w:rsidRDefault="00BE6249" w:rsidP="001E41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W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gramStart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полный</w:t>
      </w:r>
      <w:proofErr w:type="gram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расход электроэнергии в станке за цикл обработки тех же деталей, </w:t>
      </w:r>
      <w:proofErr w:type="spellStart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кВтч</w:t>
      </w:r>
      <w:proofErr w:type="spell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85F23" w:rsidRDefault="00C85F23" w:rsidP="001E4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249" w:rsidRPr="001E413B" w:rsidRDefault="00BE6249" w:rsidP="001E4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proofErr w:type="spellStart"/>
      <w:r w:rsidRPr="001E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W</w:t>
      </w:r>
      <w:r w:rsidRPr="001E41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c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фактический расход электроэнергии в станке при обработке заданных деталей, </w:t>
      </w:r>
      <w:proofErr w:type="spellStart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кВтч</w:t>
      </w:r>
      <w:proofErr w:type="spell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BE6249" w:rsidRPr="001E413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proofErr w:type="gramStart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W</w:t>
      </w:r>
      <w:proofErr w:type="gramEnd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сн</w:t>
      </w:r>
      <w:proofErr w:type="spell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номинальный расход электроэнергии, </w:t>
      </w:r>
      <w:proofErr w:type="spellStart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кВтч</w:t>
      </w:r>
      <w:proofErr w:type="spell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свою очередь:</w:t>
      </w:r>
    </w:p>
    <w:p w:rsidR="00BE6249" w:rsidRPr="00EE7F1B" w:rsidRDefault="00BE6249" w:rsidP="00BE62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W</w:t>
      </w:r>
      <w:r w:rsidRPr="00EE7F1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</w:t>
      </w:r>
      <w:proofErr w:type="gramStart"/>
      <w:r w:rsidRPr="00EE7F1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.н</w:t>
      </w:r>
      <w:proofErr w:type="spellEnd"/>
      <w:proofErr w:type="gram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ΣP</w:t>
      </w:r>
      <w:r w:rsidRPr="00EE7F1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cн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r w:rsidRPr="00EE7F1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ц</w:t>
      </w:r>
      <w:proofErr w:type="spellEnd"/>
      <w:r w:rsidR="00C8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85F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( 9.3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6249" w:rsidRPr="001E413B" w:rsidRDefault="00BE6249" w:rsidP="001E4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proofErr w:type="spellStart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ΣP</w:t>
      </w:r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c</w:t>
      </w:r>
      <w:proofErr w:type="gramStart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н</w:t>
      </w:r>
      <w:proofErr w:type="spellEnd"/>
      <w:proofErr w:type="gramEnd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суммарная номинальная мощность установленных на станке электродвигателей, кВт,</w:t>
      </w:r>
    </w:p>
    <w:p w:rsidR="00BE6249" w:rsidRPr="001E413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proofErr w:type="gramStart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ц</w:t>
      </w:r>
      <w:proofErr w:type="spell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proofErr w:type="gramEnd"/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время цикла обработки, час.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Коэффициент использования станка по мощности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(цикловой): </w:t>
      </w:r>
      <w:proofErr w:type="spellStart"/>
      <w:r w:rsidRPr="001E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1E41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Рц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вычисляют по формуле:</w:t>
      </w:r>
    </w:p>
    <w:p w:rsidR="00BE6249" w:rsidRPr="00EE7F1B" w:rsidRDefault="00BE6249" w:rsidP="00BE62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E7F1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Рц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E7F1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ΣP</w:t>
      </w:r>
      <w:r w:rsidRPr="00EE7F1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c</w:t>
      </w:r>
      <w:proofErr w:type="gramStart"/>
      <w:r w:rsidRPr="00EE7F1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</w:t>
      </w:r>
      <w:proofErr w:type="spellEnd"/>
      <w:proofErr w:type="gram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        </w:t>
      </w:r>
      <w:r w:rsidR="00C8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C85F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(9.4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6249" w:rsidRPr="00EE7F1B" w:rsidRDefault="00BE6249" w:rsidP="001E4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="001E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</w:t>
      </w:r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с</w:t>
      </w:r>
      <w:proofErr w:type="spellEnd"/>
      <w:r w:rsidRPr="001E41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E41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средняя (взвешенная по времени цикла) потребляемая мощность, кВт.</w:t>
      </w:r>
    </w:p>
    <w:p w:rsidR="00BE6249" w:rsidRPr="00EE7F1B" w:rsidRDefault="00BE6249" w:rsidP="00C85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 Задание: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примере металлообрабатывающих станков определить значения показателей эффективности 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энергоиспользования</w:t>
      </w:r>
      <w:proofErr w:type="spellEnd"/>
    </w:p>
    <w:p w:rsidR="00BE6249" w:rsidRPr="00EE7F1B" w:rsidRDefault="00C85F23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BE6249"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выполнения работы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по указанию препода</w:t>
      </w:r>
      <w:r w:rsidR="00C8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вателя свой вариант (таблица 9.1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по описанной в кратких теоретических сведениях методике рассчитать показатели эффективности </w:t>
      </w:r>
      <w:proofErr w:type="spell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энергоиспользования</w:t>
      </w:r>
      <w:proofErr w:type="spell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металлообрабатывающего станка. Используемые типы станков: 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токарный</w:t>
      </w:r>
      <w:proofErr w:type="gram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вариантов 1-5;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фрезерный</w:t>
      </w:r>
      <w:proofErr w:type="gram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вариантов 6-10;</w:t>
      </w:r>
    </w:p>
    <w:p w:rsidR="00BE6249" w:rsidRPr="00EE7F1B" w:rsidRDefault="00BE6249" w:rsidP="00BE6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сверлильный</w:t>
      </w:r>
      <w:proofErr w:type="gramEnd"/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вариантов 11-15.</w:t>
      </w:r>
    </w:p>
    <w:p w:rsidR="00BE6249" w:rsidRPr="00C85F23" w:rsidRDefault="00C85F23" w:rsidP="00C85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параметров станков взяты условно</w:t>
      </w:r>
    </w:p>
    <w:p w:rsidR="00C85F23" w:rsidRPr="00EE7F1B" w:rsidRDefault="00C85F23" w:rsidP="00C85F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9.1</w:t>
      </w:r>
      <w:r w:rsidR="00BE6249"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Варианты исходных данных</w:t>
      </w:r>
    </w:p>
    <w:tbl>
      <w:tblPr>
        <w:tblW w:w="12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78"/>
        <w:gridCol w:w="850"/>
        <w:gridCol w:w="1560"/>
        <w:gridCol w:w="1417"/>
        <w:gridCol w:w="1701"/>
        <w:gridCol w:w="1276"/>
        <w:gridCol w:w="4378"/>
      </w:tblGrid>
      <w:tr w:rsidR="00BE6249" w:rsidRPr="00C85F23" w:rsidTr="00A368A4">
        <w:trPr>
          <w:cantSplit/>
          <w:trHeight w:val="426"/>
        </w:trPr>
        <w:tc>
          <w:tcPr>
            <w:tcW w:w="540" w:type="dxa"/>
            <w:vMerge w:val="restart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ант</w:t>
            </w:r>
          </w:p>
        </w:tc>
        <w:tc>
          <w:tcPr>
            <w:tcW w:w="878" w:type="dxa"/>
            <w:vMerge w:val="restart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де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талей в партии</w:t>
            </w:r>
          </w:p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27" w:type="dxa"/>
            <w:gridSpan w:val="3"/>
          </w:tcPr>
          <w:p w:rsidR="00BE6249" w:rsidRPr="00C85F23" w:rsidRDefault="00BE6249" w:rsidP="00A3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 энергии, кВт </w:t>
            </w:r>
            <w:proofErr w:type="gram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977" w:type="dxa"/>
            <w:gridSpan w:val="2"/>
          </w:tcPr>
          <w:p w:rsidR="00BE6249" w:rsidRPr="00C85F23" w:rsidRDefault="00BE6249" w:rsidP="00A3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gram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ц</w:t>
            </w:r>
            <w:proofErr w:type="spellEnd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gramEnd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цикла</w:t>
            </w:r>
          </w:p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обработки, час</w:t>
            </w:r>
          </w:p>
        </w:tc>
      </w:tr>
      <w:tr w:rsidR="00BE6249" w:rsidRPr="00C85F23" w:rsidTr="00A368A4">
        <w:trPr>
          <w:cantSplit/>
          <w:trHeight w:val="1035"/>
        </w:trPr>
        <w:tc>
          <w:tcPr>
            <w:tcW w:w="540" w:type="dxa"/>
            <w:vMerge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ный,</w:t>
            </w:r>
          </w:p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формооб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разование</w:t>
            </w:r>
          </w:p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proofErr w:type="gramEnd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ЭФ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</w:t>
            </w:r>
          </w:p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c</w:t>
            </w:r>
            <w:proofErr w:type="spellEnd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суммарная </w:t>
            </w:r>
            <w:proofErr w:type="spell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</w:t>
            </w:r>
            <w:proofErr w:type="spellEnd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телей</w:t>
            </w:r>
            <w:proofErr w:type="spellEnd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станка</w:t>
            </w:r>
          </w:p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ΣP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c</w:t>
            </w:r>
            <w:proofErr w:type="gram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proofErr w:type="gramEnd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потребляе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мая </w:t>
            </w:r>
          </w:p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</w:t>
            </w:r>
            <w:proofErr w:type="spellEnd"/>
            <w:proofErr w:type="gramStart"/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249" w:rsidRPr="00C85F23" w:rsidTr="00A368A4">
        <w:trPr>
          <w:trHeight w:val="300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E6249" w:rsidRPr="00C85F23" w:rsidTr="00A368A4">
        <w:trPr>
          <w:trHeight w:val="360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BE6249" w:rsidRPr="00C85F23" w:rsidTr="00A368A4">
        <w:trPr>
          <w:trHeight w:val="165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E6249" w:rsidRPr="00C85F23" w:rsidTr="00A368A4">
        <w:trPr>
          <w:trHeight w:val="345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BE6249" w:rsidRPr="00C85F23" w:rsidTr="00A368A4">
        <w:trPr>
          <w:trHeight w:val="345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E6249" w:rsidRPr="00C85F23" w:rsidTr="00A368A4">
        <w:trPr>
          <w:trHeight w:val="345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</w:tr>
      <w:tr w:rsidR="00BE6249" w:rsidRPr="00C85F23" w:rsidTr="00A368A4">
        <w:trPr>
          <w:trHeight w:val="360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6249" w:rsidRPr="00C85F23" w:rsidTr="00A368A4">
        <w:trPr>
          <w:trHeight w:val="345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BE6249" w:rsidRPr="00C85F23" w:rsidTr="00A368A4">
        <w:trPr>
          <w:trHeight w:val="165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E6249" w:rsidRPr="00C85F23" w:rsidTr="00A368A4">
        <w:trPr>
          <w:trHeight w:val="345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</w:tr>
      <w:tr w:rsidR="00BE6249" w:rsidRPr="00C85F23" w:rsidTr="00A368A4">
        <w:trPr>
          <w:trHeight w:val="364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E6249" w:rsidRPr="00C85F23" w:rsidTr="00A368A4">
        <w:trPr>
          <w:trHeight w:val="345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BE6249" w:rsidRPr="00C85F23" w:rsidTr="00A368A4">
        <w:trPr>
          <w:trHeight w:val="342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E6249" w:rsidRPr="00C85F23" w:rsidTr="00A368A4">
        <w:trPr>
          <w:trHeight w:val="337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BE6249" w:rsidRPr="00C85F23" w:rsidTr="00A368A4">
        <w:trPr>
          <w:trHeight w:val="347"/>
        </w:trPr>
        <w:tc>
          <w:tcPr>
            <w:tcW w:w="54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560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7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701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4378" w:type="dxa"/>
          </w:tcPr>
          <w:p w:rsidR="00BE6249" w:rsidRPr="00C85F23" w:rsidRDefault="00BE6249" w:rsidP="00A3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C85F23" w:rsidRDefault="00C85F23" w:rsidP="00C85F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F23" w:rsidRPr="00EE7F1B" w:rsidRDefault="00C85F23" w:rsidP="00C85F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E7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Оформление отчета</w:t>
      </w:r>
    </w:p>
    <w:p w:rsidR="00C85F23" w:rsidRPr="00EE7F1B" w:rsidRDefault="00C85F23" w:rsidP="00C85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отчете необходимо указать название и цель работы, изложить краткие теоретические сведения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технологиям обработки металлов резанием и </w:t>
      </w:r>
      <w:r w:rsidRPr="00EE7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номенклатуре показателей, определяющих рациональное использование и экономное расходование материальных и энергетических ресурсов, а также результаты действий, осуществленных в соответствии с порядком выполнения работы. В конце отчета сделать соответствующие выводы.</w:t>
      </w:r>
    </w:p>
    <w:p w:rsidR="00090677" w:rsidRDefault="00090677"/>
    <w:sectPr w:rsidR="0009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358AF"/>
    <w:multiLevelType w:val="hybridMultilevel"/>
    <w:tmpl w:val="2F6CC74C"/>
    <w:lvl w:ilvl="0" w:tplc="47002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49"/>
    <w:rsid w:val="00090677"/>
    <w:rsid w:val="001E413B"/>
    <w:rsid w:val="0028567B"/>
    <w:rsid w:val="00A9510A"/>
    <w:rsid w:val="00BE6249"/>
    <w:rsid w:val="00C85F23"/>
    <w:rsid w:val="00EE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49"/>
  </w:style>
  <w:style w:type="paragraph" w:styleId="9">
    <w:name w:val="heading 9"/>
    <w:basedOn w:val="a"/>
    <w:next w:val="a"/>
    <w:link w:val="90"/>
    <w:qFormat/>
    <w:rsid w:val="0028567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249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8567B"/>
    <w:rPr>
      <w:rFonts w:ascii="Arial" w:eastAsia="Times New Roman" w:hAnsi="Arial" w:cs="Arial"/>
      <w:lang w:eastAsia="ru-RU"/>
    </w:rPr>
  </w:style>
  <w:style w:type="paragraph" w:styleId="a5">
    <w:name w:val="List Paragraph"/>
    <w:basedOn w:val="a"/>
    <w:uiPriority w:val="34"/>
    <w:qFormat/>
    <w:rsid w:val="00EE0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49"/>
  </w:style>
  <w:style w:type="paragraph" w:styleId="9">
    <w:name w:val="heading 9"/>
    <w:basedOn w:val="a"/>
    <w:next w:val="a"/>
    <w:link w:val="90"/>
    <w:qFormat/>
    <w:rsid w:val="0028567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249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8567B"/>
    <w:rPr>
      <w:rFonts w:ascii="Arial" w:eastAsia="Times New Roman" w:hAnsi="Arial" w:cs="Arial"/>
      <w:lang w:eastAsia="ru-RU"/>
    </w:rPr>
  </w:style>
  <w:style w:type="paragraph" w:styleId="a5">
    <w:name w:val="List Paragraph"/>
    <w:basedOn w:val="a"/>
    <w:uiPriority w:val="34"/>
    <w:qFormat/>
    <w:rsid w:val="00EE0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DD641-025B-402A-B2A3-829AE5F48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2018-02-19T14:09:00Z</dcterms:created>
  <dcterms:modified xsi:type="dcterms:W3CDTF">2018-02-20T16:08:00Z</dcterms:modified>
</cp:coreProperties>
</file>